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BF04E3" w14:textId="77777777" w:rsidR="00142272" w:rsidRPr="00434085" w:rsidRDefault="00142272" w:rsidP="00142272">
      <w:pPr>
        <w:pStyle w:val="Default"/>
        <w:spacing w:after="450" w:line="223" w:lineRule="atLeast"/>
        <w:rPr>
          <w:b/>
          <w:bCs/>
          <w:sz w:val="19"/>
          <w:szCs w:val="19"/>
        </w:rPr>
      </w:pPr>
      <w:r w:rsidRPr="00434085">
        <w:rPr>
          <w:b/>
          <w:bCs/>
          <w:sz w:val="19"/>
          <w:szCs w:val="19"/>
        </w:rPr>
        <w:t xml:space="preserve">Musterbrief „Rücktritt von Internetgeschäften“ </w:t>
      </w:r>
      <w:r>
        <w:rPr>
          <w:b/>
          <w:bCs/>
          <w:sz w:val="19"/>
          <w:szCs w:val="19"/>
        </w:rPr>
        <w:t>bei fehlender Button Lösung sowie bei</w:t>
      </w:r>
      <w:r w:rsidRPr="00434085">
        <w:rPr>
          <w:b/>
          <w:bCs/>
          <w:sz w:val="19"/>
          <w:szCs w:val="19"/>
        </w:rPr>
        <w:t xml:space="preserve"> </w:t>
      </w:r>
      <w:r>
        <w:rPr>
          <w:b/>
          <w:bCs/>
          <w:sz w:val="19"/>
          <w:szCs w:val="19"/>
        </w:rPr>
        <w:t>fehlender oder</w:t>
      </w:r>
      <w:r w:rsidRPr="00434085">
        <w:rPr>
          <w:b/>
          <w:bCs/>
          <w:sz w:val="19"/>
          <w:szCs w:val="19"/>
        </w:rPr>
        <w:t xml:space="preserve"> unvollständiger Belehrung über das Rücktrittsrecht vom Vertrag </w:t>
      </w:r>
    </w:p>
    <w:p w14:paraId="548E202C" w14:textId="77777777" w:rsidR="00142272" w:rsidRDefault="00142272" w:rsidP="00142272">
      <w:pPr>
        <w:pStyle w:val="CM3"/>
        <w:spacing w:after="360" w:line="336" w:lineRule="atLeast"/>
        <w:ind w:right="2818"/>
        <w:rPr>
          <w:color w:val="000000"/>
          <w:sz w:val="19"/>
          <w:szCs w:val="19"/>
        </w:rPr>
      </w:pPr>
      <w:r>
        <w:rPr>
          <w:b/>
          <w:bCs/>
          <w:color w:val="000000"/>
          <w:sz w:val="19"/>
          <w:szCs w:val="19"/>
        </w:rPr>
        <w:t xml:space="preserve">Betrifft: Rechnungsnummer RG-2026-3NUYPGAC                                          Einspruch gegen die Zahlungsaufforderung </w:t>
      </w:r>
      <w:r>
        <w:rPr>
          <w:b/>
          <w:bCs/>
          <w:color w:val="000000"/>
          <w:sz w:val="19"/>
          <w:szCs w:val="19"/>
        </w:rPr>
        <w:br w:type="textWrapping" w:clear="all"/>
      </w:r>
    </w:p>
    <w:p w14:paraId="6B7517F7" w14:textId="77777777" w:rsidR="00142272" w:rsidRPr="004A5103" w:rsidRDefault="00142272" w:rsidP="00142272">
      <w:pPr>
        <w:pStyle w:val="CM3"/>
        <w:spacing w:after="840" w:line="336" w:lineRule="atLeast"/>
        <w:ind w:right="2818"/>
        <w:rPr>
          <w:rFonts w:asciiTheme="minorHAnsi" w:hAnsiTheme="minorHAnsi"/>
          <w:color w:val="000000"/>
          <w:sz w:val="20"/>
          <w:szCs w:val="20"/>
        </w:rPr>
      </w:pPr>
      <w:r w:rsidRPr="004A5103">
        <w:rPr>
          <w:rFonts w:asciiTheme="minorHAnsi" w:hAnsiTheme="minorHAnsi"/>
          <w:color w:val="000000"/>
          <w:sz w:val="20"/>
          <w:szCs w:val="20"/>
        </w:rPr>
        <w:t>Sehr geehrte Damen und Herren!</w:t>
      </w:r>
    </w:p>
    <w:p w14:paraId="062552B9" w14:textId="3F11369C" w:rsidR="00142272" w:rsidRPr="004A5103" w:rsidRDefault="00142272" w:rsidP="00142272">
      <w:pPr>
        <w:autoSpaceDE w:val="0"/>
        <w:autoSpaceDN w:val="0"/>
        <w:adjustRightInd w:val="0"/>
        <w:spacing w:after="240" w:line="240" w:lineRule="auto"/>
        <w:jc w:val="left"/>
        <w:rPr>
          <w:rFonts w:asciiTheme="minorHAnsi" w:eastAsia="Calibri" w:hAnsiTheme="minorHAnsi" w:cs="Arial"/>
          <w:color w:val="000000"/>
          <w:szCs w:val="20"/>
          <w:lang w:val="de-AT"/>
        </w:rPr>
      </w:pPr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 xml:space="preserve">Ich habe von Ihrem Unternehmen 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eine </w:t>
      </w:r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>Zahlungsaufforderung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 am </w:t>
      </w:r>
      <w:proofErr w:type="gramStart"/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xxx </w:t>
      </w:r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 xml:space="preserve"> in</w:t>
      </w:r>
      <w:proofErr w:type="gramEnd"/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 xml:space="preserve"> der Höhe von 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€ xxx </w:t>
      </w:r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>betreffend des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 oben genannten Vertragsverhältnis – mit der Rechnungsnummer </w:t>
      </w:r>
      <w:proofErr w:type="spellStart"/>
      <w:r>
        <w:rPr>
          <w:rFonts w:asciiTheme="minorHAnsi" w:eastAsia="Calibri" w:hAnsiTheme="minorHAnsi" w:cs="Arial"/>
          <w:color w:val="000000"/>
          <w:szCs w:val="20"/>
          <w:lang w:val="de-AT"/>
        </w:rPr>
        <w:t>xxxx</w:t>
      </w:r>
      <w:proofErr w:type="spellEnd"/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 - erhalten, welche ich jedenfalls fristgerecht und vollumfänglich beeinspruche.</w:t>
      </w:r>
    </w:p>
    <w:p w14:paraId="5BCE052F" w14:textId="652ED9C4" w:rsidR="00142272" w:rsidRDefault="00142272" w:rsidP="00142272">
      <w:pPr>
        <w:autoSpaceDE w:val="0"/>
        <w:autoSpaceDN w:val="0"/>
        <w:adjustRightInd w:val="0"/>
        <w:spacing w:after="240" w:line="240" w:lineRule="auto"/>
        <w:jc w:val="left"/>
        <w:rPr>
          <w:rFonts w:asciiTheme="minorHAnsi" w:eastAsia="Calibri" w:hAnsiTheme="minorHAnsi" w:cs="Arial"/>
          <w:color w:val="000000"/>
          <w:szCs w:val="20"/>
        </w:rPr>
      </w:pPr>
      <w:r w:rsidRPr="00142272">
        <w:rPr>
          <w:rFonts w:asciiTheme="minorHAnsi" w:eastAsia="Calibri" w:hAnsiTheme="minorHAnsi" w:cs="Arial"/>
          <w:color w:val="000000"/>
          <w:szCs w:val="20"/>
        </w:rPr>
        <w:t>Ich habe bei Ihnen niemals wissentlich, willentlich und beabsichtigt einen kostenpflichtigen Vertag abgeschlossen. Aus diesem Grund besteht die Forderung dem Grunde und der Höhe nach zu Unrecht.</w:t>
      </w:r>
    </w:p>
    <w:p w14:paraId="0078BD39" w14:textId="281E8935" w:rsidR="00142272" w:rsidRPr="00142272" w:rsidRDefault="00AA4988" w:rsidP="00142272">
      <w:pPr>
        <w:autoSpaceDE w:val="0"/>
        <w:autoSpaceDN w:val="0"/>
        <w:adjustRightInd w:val="0"/>
        <w:spacing w:after="240" w:line="240" w:lineRule="auto"/>
        <w:jc w:val="left"/>
        <w:rPr>
          <w:rFonts w:asciiTheme="minorHAnsi" w:eastAsia="Calibri" w:hAnsiTheme="minorHAnsi" w:cs="Arial"/>
          <w:color w:val="000000"/>
          <w:szCs w:val="20"/>
          <w:lang w:val="de-AT"/>
        </w:rPr>
      </w:pPr>
      <w:r>
        <w:rPr>
          <w:rFonts w:asciiTheme="minorHAnsi" w:eastAsia="Calibri" w:hAnsiTheme="minorHAnsi" w:cs="Arial"/>
          <w:color w:val="000000"/>
          <w:szCs w:val="20"/>
        </w:rPr>
        <w:t>Zunächst</w:t>
      </w:r>
      <w:r w:rsidR="00142272" w:rsidRPr="00142272">
        <w:rPr>
          <w:rFonts w:asciiTheme="minorHAnsi" w:eastAsia="Calibri" w:hAnsiTheme="minorHAnsi" w:cs="Arial"/>
          <w:color w:val="000000"/>
          <w:szCs w:val="20"/>
        </w:rPr>
        <w:t xml:space="preserve"> möchte ich Sie darauf hinweisen, dass </w:t>
      </w:r>
      <w:r>
        <w:rPr>
          <w:rFonts w:asciiTheme="minorHAnsi" w:eastAsia="Calibri" w:hAnsiTheme="minorHAnsi" w:cs="Arial"/>
          <w:color w:val="000000"/>
          <w:szCs w:val="20"/>
        </w:rPr>
        <w:t xml:space="preserve">sich zum Zeitpunkt des Vertragsabschlusses </w:t>
      </w:r>
      <w:r w:rsidR="00142272">
        <w:rPr>
          <w:rFonts w:asciiTheme="minorHAnsi" w:eastAsia="Calibri" w:hAnsiTheme="minorHAnsi" w:cs="Arial"/>
          <w:color w:val="000000"/>
          <w:szCs w:val="20"/>
        </w:rPr>
        <w:t>auf Ihrer Website keine zwingend vorgesehene Schaltfläche mit einem Kostenhinweis</w:t>
      </w:r>
      <w:r>
        <w:rPr>
          <w:rFonts w:asciiTheme="minorHAnsi" w:eastAsia="Calibri" w:hAnsiTheme="minorHAnsi" w:cs="Arial"/>
          <w:color w:val="000000"/>
          <w:szCs w:val="20"/>
        </w:rPr>
        <w:t xml:space="preserve"> befand, wodurch das widerrechtlich mir vorgehaltene Vertragsverhältnis ohnehin nichtig </w:t>
      </w:r>
      <w:r w:rsidR="005304C2">
        <w:rPr>
          <w:rFonts w:asciiTheme="minorHAnsi" w:eastAsia="Calibri" w:hAnsiTheme="minorHAnsi" w:cs="Arial"/>
          <w:color w:val="000000"/>
          <w:szCs w:val="20"/>
        </w:rPr>
        <w:t>wäre</w:t>
      </w:r>
      <w:r>
        <w:rPr>
          <w:rFonts w:asciiTheme="minorHAnsi" w:eastAsia="Calibri" w:hAnsiTheme="minorHAnsi" w:cs="Arial"/>
          <w:color w:val="000000"/>
          <w:szCs w:val="20"/>
        </w:rPr>
        <w:t>.</w:t>
      </w:r>
      <w:r w:rsidR="00142272">
        <w:rPr>
          <w:rFonts w:asciiTheme="minorHAnsi" w:eastAsia="Calibri" w:hAnsiTheme="minorHAnsi" w:cs="Arial"/>
          <w:color w:val="000000"/>
          <w:szCs w:val="20"/>
        </w:rPr>
        <w:t xml:space="preserve">  </w:t>
      </w:r>
    </w:p>
    <w:p w14:paraId="3C273905" w14:textId="48E76A3F" w:rsidR="00142272" w:rsidRDefault="00142272" w:rsidP="00142272">
      <w:pPr>
        <w:autoSpaceDE w:val="0"/>
        <w:autoSpaceDN w:val="0"/>
        <w:adjustRightInd w:val="0"/>
        <w:spacing w:after="120" w:line="240" w:lineRule="auto"/>
        <w:rPr>
          <w:rFonts w:cs="Titillium"/>
          <w:color w:val="000000"/>
          <w:szCs w:val="20"/>
          <w:lang w:val="de-AT"/>
        </w:rPr>
      </w:pPr>
      <w:proofErr w:type="gramStart"/>
      <w:r>
        <w:rPr>
          <w:rFonts w:cs="Titillium"/>
          <w:color w:val="000000"/>
          <w:szCs w:val="20"/>
          <w:lang w:val="de-AT"/>
        </w:rPr>
        <w:t>Mangels Erhalt</w:t>
      </w:r>
      <w:proofErr w:type="gramEnd"/>
      <w:r>
        <w:rPr>
          <w:rFonts w:cs="Titillium"/>
          <w:color w:val="000000"/>
          <w:szCs w:val="20"/>
          <w:lang w:val="de-AT"/>
        </w:rPr>
        <w:t xml:space="preserve"> von Vertragsunterlagen oder einer notwendigen Informationsbelehrung (wie Rücktrittsbelehrung samt Muster-Widerrufsformular), erkläre ich zudem </w:t>
      </w:r>
      <w:r w:rsidR="005304C2">
        <w:rPr>
          <w:rFonts w:asciiTheme="minorHAnsi" w:eastAsia="Calibri" w:hAnsiTheme="minorHAnsi" w:cs="Arial"/>
          <w:color w:val="000000"/>
          <w:szCs w:val="20"/>
          <w:lang w:val="de-AT"/>
        </w:rPr>
        <w:t>aus Gründen der juristischen Sorgfalt</w:t>
      </w:r>
      <w:r w:rsidRPr="00142272">
        <w:rPr>
          <w:rFonts w:asciiTheme="minorHAnsi" w:eastAsia="Calibri" w:hAnsiTheme="minorHAnsi" w:cs="Arial"/>
          <w:color w:val="000000"/>
          <w:szCs w:val="20"/>
          <w:lang w:val="de-AT"/>
        </w:rPr>
        <w:t xml:space="preserve"> </w:t>
      </w:r>
      <w:r w:rsidR="005304C2">
        <w:rPr>
          <w:rFonts w:asciiTheme="minorHAnsi" w:eastAsia="Calibri" w:hAnsiTheme="minorHAnsi" w:cs="Arial"/>
          <w:color w:val="000000"/>
          <w:szCs w:val="20"/>
          <w:lang w:val="de-AT"/>
        </w:rPr>
        <w:t xml:space="preserve">binnen offener Frist meinen </w:t>
      </w:r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 xml:space="preserve">Rücktritt 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>gemäß FAGG</w:t>
      </w:r>
      <w:r w:rsidR="005304C2">
        <w:rPr>
          <w:rFonts w:asciiTheme="minorHAnsi" w:eastAsia="Calibri" w:hAnsiTheme="minorHAnsi" w:cs="Arial"/>
          <w:color w:val="000000"/>
          <w:szCs w:val="20"/>
          <w:lang w:val="de-AT"/>
        </w:rPr>
        <w:t>.</w:t>
      </w:r>
    </w:p>
    <w:p w14:paraId="1C01C285" w14:textId="68B9F9B6" w:rsidR="00142272" w:rsidRPr="004A5103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Arial"/>
          <w:color w:val="000000"/>
          <w:szCs w:val="20"/>
          <w:lang w:val="de-AT"/>
        </w:rPr>
      </w:pPr>
      <w:r>
        <w:rPr>
          <w:rFonts w:asciiTheme="minorHAnsi" w:eastAsia="Calibri" w:hAnsiTheme="minorHAnsi" w:cs="Arial"/>
          <w:color w:val="000000"/>
          <w:szCs w:val="20"/>
          <w:lang w:val="de-AT"/>
        </w:rPr>
        <w:t>D</w:t>
      </w:r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>arüber hinaus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 bestreite ich </w:t>
      </w:r>
      <w:r w:rsidR="005304C2">
        <w:rPr>
          <w:rFonts w:asciiTheme="minorHAnsi" w:eastAsia="Calibri" w:hAnsiTheme="minorHAnsi" w:cs="Arial"/>
          <w:color w:val="000000"/>
          <w:szCs w:val="20"/>
          <w:lang w:val="de-AT"/>
        </w:rPr>
        <w:t xml:space="preserve">außerdem ein etwaiges Vertragsverhältnis </w:t>
      </w:r>
      <w:r w:rsidRPr="004A5103">
        <w:rPr>
          <w:rFonts w:asciiTheme="minorHAnsi" w:eastAsia="Calibri" w:hAnsiTheme="minorHAnsi" w:cs="Arial"/>
          <w:color w:val="000000"/>
          <w:szCs w:val="20"/>
          <w:lang w:val="de-AT"/>
        </w:rPr>
        <w:t>aus allen tauglichen Rechtsgründen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 xml:space="preserve">, insbesondere </w:t>
      </w:r>
      <w:r w:rsidR="005304C2">
        <w:rPr>
          <w:rFonts w:asciiTheme="minorHAnsi" w:eastAsia="Calibri" w:hAnsiTheme="minorHAnsi" w:cs="Arial"/>
          <w:color w:val="000000"/>
          <w:szCs w:val="20"/>
          <w:lang w:val="de-AT"/>
        </w:rPr>
        <w:t xml:space="preserve">wegen </w:t>
      </w:r>
      <w:r w:rsidR="00AA4988">
        <w:rPr>
          <w:rFonts w:asciiTheme="minorHAnsi" w:eastAsia="Calibri" w:hAnsiTheme="minorHAnsi" w:cs="Arial"/>
          <w:color w:val="000000"/>
          <w:szCs w:val="20"/>
          <w:lang w:val="de-AT"/>
        </w:rPr>
        <w:t>Irrtum</w:t>
      </w:r>
      <w:r w:rsidR="005304C2">
        <w:rPr>
          <w:rFonts w:asciiTheme="minorHAnsi" w:eastAsia="Calibri" w:hAnsiTheme="minorHAnsi" w:cs="Arial"/>
          <w:color w:val="000000"/>
          <w:szCs w:val="20"/>
          <w:lang w:val="de-AT"/>
        </w:rPr>
        <w:t>s</w:t>
      </w:r>
      <w:r w:rsidR="00AA4988">
        <w:rPr>
          <w:rFonts w:asciiTheme="minorHAnsi" w:eastAsia="Calibri" w:hAnsiTheme="minorHAnsi" w:cs="Arial"/>
          <w:color w:val="000000"/>
          <w:szCs w:val="20"/>
          <w:lang w:val="de-AT"/>
        </w:rPr>
        <w:t xml:space="preserve"> 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>und</w:t>
      </w:r>
      <w:r w:rsidR="00AA4988">
        <w:rPr>
          <w:rFonts w:asciiTheme="minorHAnsi" w:eastAsia="Calibri" w:hAnsiTheme="minorHAnsi" w:cs="Arial"/>
          <w:color w:val="000000"/>
          <w:szCs w:val="20"/>
          <w:lang w:val="de-AT"/>
        </w:rPr>
        <w:t xml:space="preserve"> wegen vermuteter arglistiger Täuschung</w:t>
      </w:r>
      <w:r>
        <w:rPr>
          <w:rFonts w:asciiTheme="minorHAnsi" w:eastAsia="Calibri" w:hAnsiTheme="minorHAnsi" w:cs="Arial"/>
          <w:color w:val="000000"/>
          <w:szCs w:val="20"/>
          <w:lang w:val="de-AT"/>
        </w:rPr>
        <w:t>.</w:t>
      </w:r>
    </w:p>
    <w:p w14:paraId="0A902FEA" w14:textId="77777777" w:rsidR="00142272" w:rsidRPr="004A5103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</w:p>
    <w:p w14:paraId="588AD9B1" w14:textId="139B9A5E" w:rsidR="00142272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 xml:space="preserve">Ich fordere Sie daher auf, die gegenständliche Forderung sowie die Bearbeitungs- und Mahngebühren </w:t>
      </w:r>
      <w:r w:rsidR="00AA4988">
        <w:rPr>
          <w:rFonts w:asciiTheme="minorHAnsi" w:eastAsia="Calibri" w:hAnsiTheme="minorHAnsi" w:cs="Helv"/>
          <w:color w:val="000000"/>
          <w:szCs w:val="20"/>
          <w:lang w:val="de-AT"/>
        </w:rPr>
        <w:t xml:space="preserve">umgehend </w:t>
      </w: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 xml:space="preserve">auszubuchen, eine </w:t>
      </w:r>
      <w:r w:rsidR="005304C2">
        <w:rPr>
          <w:rFonts w:asciiTheme="minorHAnsi" w:eastAsia="Calibri" w:hAnsiTheme="minorHAnsi" w:cs="Helv"/>
          <w:color w:val="000000"/>
          <w:szCs w:val="20"/>
          <w:lang w:val="de-AT"/>
        </w:rPr>
        <w:t xml:space="preserve">weitere </w:t>
      </w: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 xml:space="preserve">Forderungsbetreibung </w:t>
      </w:r>
      <w:r w:rsidR="00AA4988">
        <w:rPr>
          <w:rFonts w:asciiTheme="minorHAnsi" w:eastAsia="Calibri" w:hAnsiTheme="minorHAnsi" w:cs="Helv"/>
          <w:color w:val="000000"/>
          <w:szCs w:val="20"/>
          <w:lang w:val="de-AT"/>
        </w:rPr>
        <w:t xml:space="preserve">sofort </w:t>
      </w: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>zu unterlassen sowie mir eine schriftliche Bestätigung über die Ausbuchung der Forderung bis zum</w:t>
      </w:r>
      <w:r>
        <w:rPr>
          <w:rFonts w:asciiTheme="minorHAnsi" w:eastAsia="Calibri" w:hAnsiTheme="minorHAnsi" w:cs="Helv"/>
          <w:color w:val="000000"/>
          <w:szCs w:val="20"/>
          <w:lang w:val="de-AT"/>
        </w:rPr>
        <w:t xml:space="preserve"> </w:t>
      </w:r>
      <w:proofErr w:type="spellStart"/>
      <w:r>
        <w:rPr>
          <w:rFonts w:asciiTheme="minorHAnsi" w:eastAsia="Calibri" w:hAnsiTheme="minorHAnsi" w:cs="Helv"/>
          <w:color w:val="000000"/>
          <w:szCs w:val="20"/>
          <w:lang w:val="de-AT"/>
        </w:rPr>
        <w:t>xxxxx</w:t>
      </w:r>
      <w:proofErr w:type="spellEnd"/>
      <w:r>
        <w:rPr>
          <w:rFonts w:asciiTheme="minorHAnsi" w:eastAsia="Calibri" w:hAnsiTheme="minorHAnsi" w:cs="Helv"/>
          <w:color w:val="000000"/>
          <w:szCs w:val="20"/>
          <w:lang w:val="de-AT"/>
        </w:rPr>
        <w:t xml:space="preserve"> 2026</w:t>
      </w: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 xml:space="preserve"> zu übermitteln.</w:t>
      </w:r>
      <w:r>
        <w:rPr>
          <w:rFonts w:asciiTheme="minorHAnsi" w:eastAsia="Calibri" w:hAnsiTheme="minorHAnsi" w:cs="Helv"/>
          <w:color w:val="000000"/>
          <w:szCs w:val="20"/>
          <w:lang w:val="de-AT"/>
        </w:rPr>
        <w:t xml:space="preserve"> </w:t>
      </w:r>
    </w:p>
    <w:p w14:paraId="61CE4DE7" w14:textId="77777777" w:rsidR="00142272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</w:p>
    <w:p w14:paraId="428F7CF8" w14:textId="77777777" w:rsidR="00142272" w:rsidRPr="004A5103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  <w:r>
        <w:rPr>
          <w:rFonts w:asciiTheme="minorHAnsi" w:eastAsia="Calibri" w:hAnsiTheme="minorHAnsi" w:cs="Helv"/>
          <w:color w:val="000000"/>
          <w:szCs w:val="20"/>
          <w:lang w:val="de-AT"/>
        </w:rPr>
        <w:t xml:space="preserve">Darüber hinaus möchte ich mit Ihrem Unternehmen nichts zu tun haben und fordere Sie daher weiters auf, sämtliche Daten </w:t>
      </w:r>
      <w:proofErr w:type="gramStart"/>
      <w:r>
        <w:rPr>
          <w:rFonts w:asciiTheme="minorHAnsi" w:eastAsia="Calibri" w:hAnsiTheme="minorHAnsi" w:cs="Helv"/>
          <w:color w:val="000000"/>
          <w:szCs w:val="20"/>
          <w:lang w:val="de-AT"/>
        </w:rPr>
        <w:t>betreffend meiner Person</w:t>
      </w:r>
      <w:proofErr w:type="gramEnd"/>
      <w:r>
        <w:rPr>
          <w:rFonts w:asciiTheme="minorHAnsi" w:eastAsia="Calibri" w:hAnsiTheme="minorHAnsi" w:cs="Helv"/>
          <w:color w:val="000000"/>
          <w:szCs w:val="20"/>
          <w:lang w:val="de-AT"/>
        </w:rPr>
        <w:t xml:space="preserve"> umgehend zu löschen und keinesfalls an Dritte weiterzugeben. </w:t>
      </w:r>
    </w:p>
    <w:p w14:paraId="15BA1F12" w14:textId="77777777" w:rsidR="00142272" w:rsidRPr="004A5103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</w:p>
    <w:p w14:paraId="2046BB60" w14:textId="5E4C7254" w:rsidR="00142272" w:rsidRPr="004A5103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>In Erwartung einer Rückmeldung bis zum</w:t>
      </w:r>
      <w:r>
        <w:rPr>
          <w:rFonts w:asciiTheme="minorHAnsi" w:eastAsia="Calibri" w:hAnsiTheme="minorHAnsi" w:cs="Helv"/>
          <w:color w:val="000000"/>
          <w:szCs w:val="20"/>
          <w:lang w:val="de-AT"/>
        </w:rPr>
        <w:t xml:space="preserve"> </w:t>
      </w:r>
      <w:proofErr w:type="spellStart"/>
      <w:r>
        <w:rPr>
          <w:rFonts w:asciiTheme="minorHAnsi" w:eastAsia="Calibri" w:hAnsiTheme="minorHAnsi" w:cs="Helv"/>
          <w:color w:val="000000"/>
          <w:szCs w:val="20"/>
          <w:lang w:val="de-AT"/>
        </w:rPr>
        <w:t>xxxxx</w:t>
      </w:r>
      <w:proofErr w:type="spellEnd"/>
      <w:r>
        <w:rPr>
          <w:rFonts w:asciiTheme="minorHAnsi" w:eastAsia="Calibri" w:hAnsiTheme="minorHAnsi" w:cs="Helv"/>
          <w:color w:val="000000"/>
          <w:szCs w:val="20"/>
          <w:lang w:val="de-AT"/>
        </w:rPr>
        <w:t xml:space="preserve"> 2026</w:t>
      </w: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 xml:space="preserve"> verbleibe ich</w:t>
      </w:r>
    </w:p>
    <w:p w14:paraId="548F1070" w14:textId="77777777" w:rsidR="00142272" w:rsidRPr="004A5103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</w:p>
    <w:p w14:paraId="0F768C3B" w14:textId="77777777" w:rsidR="00142272" w:rsidRPr="004A5103" w:rsidRDefault="00142272" w:rsidP="00142272">
      <w:pPr>
        <w:autoSpaceDE w:val="0"/>
        <w:autoSpaceDN w:val="0"/>
        <w:adjustRightInd w:val="0"/>
        <w:spacing w:after="0" w:line="240" w:lineRule="auto"/>
        <w:jc w:val="left"/>
        <w:rPr>
          <w:rFonts w:asciiTheme="minorHAnsi" w:eastAsia="Calibri" w:hAnsiTheme="minorHAnsi" w:cs="Helv"/>
          <w:color w:val="000000"/>
          <w:szCs w:val="20"/>
          <w:lang w:val="de-AT"/>
        </w:rPr>
      </w:pPr>
      <w:r w:rsidRPr="004A5103">
        <w:rPr>
          <w:rFonts w:asciiTheme="minorHAnsi" w:eastAsia="Calibri" w:hAnsiTheme="minorHAnsi" w:cs="Helv"/>
          <w:color w:val="000000"/>
          <w:szCs w:val="20"/>
          <w:lang w:val="de-AT"/>
        </w:rPr>
        <w:t xml:space="preserve">Mit freundlichen Grüßen </w:t>
      </w:r>
    </w:p>
    <w:p w14:paraId="51EE6A5B" w14:textId="77777777" w:rsidR="00142272" w:rsidRPr="004A5103" w:rsidRDefault="00142272" w:rsidP="00142272">
      <w:pPr>
        <w:rPr>
          <w:rFonts w:asciiTheme="minorHAnsi" w:hAnsiTheme="minorHAnsi"/>
          <w:szCs w:val="20"/>
        </w:rPr>
      </w:pPr>
    </w:p>
    <w:p w14:paraId="5E4306B7" w14:textId="77777777" w:rsidR="00BF1E63" w:rsidRPr="006B7130" w:rsidRDefault="00BF1E63" w:rsidP="00E76AFE"/>
    <w:sectPr w:rsidR="00BF1E63" w:rsidRPr="006B7130" w:rsidSect="00577123">
      <w:headerReference w:type="default" r:id="rId8"/>
      <w:pgSz w:w="11906" w:h="16838"/>
      <w:pgMar w:top="2268" w:right="2098" w:bottom="1134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D9DA7" w14:textId="77777777" w:rsidR="00142272" w:rsidRDefault="00142272" w:rsidP="007E3340">
      <w:pPr>
        <w:spacing w:after="0" w:line="240" w:lineRule="auto"/>
      </w:pPr>
      <w:r>
        <w:separator/>
      </w:r>
    </w:p>
  </w:endnote>
  <w:endnote w:type="continuationSeparator" w:id="0">
    <w:p w14:paraId="3EB44B0B" w14:textId="77777777" w:rsidR="00142272" w:rsidRDefault="00142272" w:rsidP="007E3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">
    <w:altName w:val="Arial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itillium Bd">
    <w:altName w:val="Arial"/>
    <w:panose1 w:val="000008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tillium Up">
    <w:altName w:val="Arial"/>
    <w:panose1 w:val="000003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">
    <w:panose1 w:val="020B060402020203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DEA82" w14:textId="77777777" w:rsidR="00142272" w:rsidRDefault="00142272" w:rsidP="007E3340">
      <w:pPr>
        <w:spacing w:after="0" w:line="240" w:lineRule="auto"/>
      </w:pPr>
      <w:r>
        <w:separator/>
      </w:r>
    </w:p>
  </w:footnote>
  <w:footnote w:type="continuationSeparator" w:id="0">
    <w:p w14:paraId="64E9521F" w14:textId="77777777" w:rsidR="00142272" w:rsidRDefault="00142272" w:rsidP="007E33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AF5E2" w14:textId="77777777" w:rsidR="007E3340" w:rsidRDefault="007E3340">
    <w:pPr>
      <w:pStyle w:val="Kopfzeile"/>
    </w:pPr>
  </w:p>
  <w:p w14:paraId="47E7D663" w14:textId="77777777" w:rsidR="007E3340" w:rsidRDefault="00F87666">
    <w:pPr>
      <w:pStyle w:val="Kopfzeile"/>
    </w:pPr>
    <w:r>
      <w:rPr>
        <w:noProof/>
        <w:lang w:val="de-AT"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0FA3FFF" wp14:editId="6B75E277">
              <wp:simplePos x="0" y="0"/>
              <wp:positionH relativeFrom="column">
                <wp:posOffset>-1889760</wp:posOffset>
              </wp:positionH>
              <wp:positionV relativeFrom="paragraph">
                <wp:posOffset>182880</wp:posOffset>
              </wp:positionV>
              <wp:extent cx="557530" cy="593725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7530" cy="593725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332700" id="Rechteck 4" o:spid="_x0000_s1026" style="position:absolute;margin-left:-148.8pt;margin-top:14.4pt;width:43.9pt;height:4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" fillcolor="#e30613 [3204]" stroked="f" strokeweight="2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219E00B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01C42E7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C54A573E"/>
    <w:lvl w:ilvl="0">
      <w:start w:val="1"/>
      <w:numFmt w:val="bullet"/>
      <w:pStyle w:val="Aufzhlungszeichen3"/>
      <w:lvlText w:val="›"/>
      <w:lvlJc w:val="left"/>
      <w:pPr>
        <w:ind w:left="926" w:hanging="360"/>
      </w:pPr>
      <w:rPr>
        <w:rFonts w:ascii="Titillium" w:hAnsi="Titillium" w:hint="default"/>
      </w:rPr>
    </w:lvl>
  </w:abstractNum>
  <w:abstractNum w:abstractNumId="3" w15:restartNumberingAfterBreak="0">
    <w:nsid w:val="FFFFFF83"/>
    <w:multiLevelType w:val="singleLevel"/>
    <w:tmpl w:val="2BA499BE"/>
    <w:lvl w:ilvl="0">
      <w:start w:val="1"/>
      <w:numFmt w:val="bullet"/>
      <w:pStyle w:val="Aufzhlungszeichen2"/>
      <w:lvlText w:val="»"/>
      <w:lvlJc w:val="left"/>
      <w:pPr>
        <w:ind w:left="643" w:hanging="360"/>
      </w:pPr>
      <w:rPr>
        <w:rFonts w:ascii="Titillium" w:hAnsi="Titillium" w:hint="default"/>
      </w:rPr>
    </w:lvl>
  </w:abstractNum>
  <w:abstractNum w:abstractNumId="4" w15:restartNumberingAfterBreak="0">
    <w:nsid w:val="FFFFFF89"/>
    <w:multiLevelType w:val="singleLevel"/>
    <w:tmpl w:val="2C10C7BA"/>
    <w:lvl w:ilvl="0">
      <w:start w:val="1"/>
      <w:numFmt w:val="bullet"/>
      <w:pStyle w:val="Aufzhlungszeichen"/>
      <w:lvlText w:val="»"/>
      <w:lvlJc w:val="left"/>
      <w:pPr>
        <w:ind w:left="360" w:hanging="360"/>
      </w:pPr>
      <w:rPr>
        <w:rFonts w:ascii="Titillium Bd" w:hAnsi="Titillium Bd" w:hint="default"/>
        <w:b/>
        <w:i w:val="0"/>
        <w:sz w:val="20"/>
      </w:rPr>
    </w:lvl>
  </w:abstractNum>
  <w:abstractNum w:abstractNumId="5" w15:restartNumberingAfterBreak="0">
    <w:nsid w:val="082E0E1F"/>
    <w:multiLevelType w:val="multilevel"/>
    <w:tmpl w:val="8D128E82"/>
    <w:lvl w:ilvl="0">
      <w:start w:val="1"/>
      <w:numFmt w:val="decimal"/>
      <w:lvlText w:val="%1."/>
      <w:lvlJc w:val="left"/>
      <w:pPr>
        <w:ind w:left="360" w:hanging="360"/>
      </w:pPr>
      <w:rPr>
        <w:rFonts w:ascii="Titillium Bd" w:hAnsi="Titillium Bd" w:hint="default"/>
        <w:b/>
        <w:i w:val="0"/>
        <w:caps w:val="0"/>
        <w:strike w:val="0"/>
        <w:dstrike w:val="0"/>
        <w:vanish w:val="0"/>
        <w:sz w:val="18"/>
        <w:vertAlign w:val="baseline"/>
      </w:rPr>
    </w:lvl>
    <w:lvl w:ilvl="1">
      <w:start w:val="1"/>
      <w:numFmt w:val="decimal"/>
      <w:lvlText w:val="%1.%2"/>
      <w:lvlJc w:val="left"/>
      <w:pPr>
        <w:ind w:left="624" w:hanging="340"/>
      </w:pPr>
      <w:rPr>
        <w:rFonts w:ascii="Titillium Bd" w:hAnsi="Titillium Bd" w:hint="default"/>
        <w:sz w:val="18"/>
      </w:rPr>
    </w:lvl>
    <w:lvl w:ilvl="2">
      <w:start w:val="1"/>
      <w:numFmt w:val="none"/>
      <w:lvlText w:val="1.1.1"/>
      <w:lvlJc w:val="left"/>
      <w:pPr>
        <w:ind w:left="908" w:hanging="340"/>
      </w:pPr>
      <w:rPr>
        <w:rFonts w:ascii="Titillium Bd" w:hAnsi="Titillium Bd" w:hint="default"/>
        <w:sz w:val="18"/>
      </w:rPr>
    </w:lvl>
    <w:lvl w:ilvl="3">
      <w:start w:val="1"/>
      <w:numFmt w:val="decimal"/>
      <w:lvlText w:val="%1.%2.%3.%4."/>
      <w:lvlJc w:val="left"/>
      <w:pPr>
        <w:ind w:left="1192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6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4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8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12" w:hanging="340"/>
      </w:pPr>
      <w:rPr>
        <w:rFonts w:hint="default"/>
      </w:rPr>
    </w:lvl>
  </w:abstractNum>
  <w:abstractNum w:abstractNumId="6" w15:restartNumberingAfterBreak="0">
    <w:nsid w:val="487E4AE7"/>
    <w:multiLevelType w:val="hybridMultilevel"/>
    <w:tmpl w:val="96F6ECF4"/>
    <w:lvl w:ilvl="0" w:tplc="EF9E170C">
      <w:start w:val="1"/>
      <w:numFmt w:val="bullet"/>
      <w:pStyle w:val="EinzugmitAufzhlungszeichen"/>
      <w:lvlText w:val="»"/>
      <w:lvlJc w:val="left"/>
      <w:pPr>
        <w:ind w:left="720" w:hanging="360"/>
      </w:pPr>
      <w:rPr>
        <w:rFonts w:ascii="Titillium Bd" w:hAnsi="Titillium Bd" w:hint="default"/>
        <w:b/>
        <w:i w:val="0"/>
        <w:sz w:val="20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6D3249"/>
    <w:multiLevelType w:val="multilevel"/>
    <w:tmpl w:val="1794F28E"/>
    <w:lvl w:ilvl="0">
      <w:start w:val="1"/>
      <w:numFmt w:val="decimal"/>
      <w:lvlText w:val="%1."/>
      <w:lvlJc w:val="left"/>
      <w:pPr>
        <w:ind w:left="360" w:hanging="360"/>
      </w:pPr>
      <w:rPr>
        <w:rFonts w:ascii="Titillium Bd" w:hAnsi="Titillium Bd" w:hint="default"/>
        <w:b/>
        <w:i w:val="0"/>
        <w:caps w:val="0"/>
        <w:strike w:val="0"/>
        <w:dstrike w:val="0"/>
        <w:vanish w:val="0"/>
        <w:sz w:val="18"/>
        <w:vertAlign w:val="baseline"/>
      </w:rPr>
    </w:lvl>
    <w:lvl w:ilvl="1">
      <w:start w:val="1"/>
      <w:numFmt w:val="decimal"/>
      <w:lvlText w:val="%1.%2."/>
      <w:lvlJc w:val="left"/>
      <w:pPr>
        <w:ind w:left="624" w:hanging="3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08" w:hanging="3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92" w:hanging="3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76" w:hanging="3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60" w:hanging="3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044" w:hanging="3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8" w:hanging="3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12" w:hanging="340"/>
      </w:pPr>
      <w:rPr>
        <w:rFonts w:hint="default"/>
      </w:rPr>
    </w:lvl>
  </w:abstractNum>
  <w:abstractNum w:abstractNumId="8" w15:restartNumberingAfterBreak="0">
    <w:nsid w:val="608C1B2B"/>
    <w:multiLevelType w:val="hybridMultilevel"/>
    <w:tmpl w:val="FA7871BC"/>
    <w:lvl w:ilvl="0" w:tplc="A9B0629E">
      <w:start w:val="1"/>
      <w:numFmt w:val="bullet"/>
      <w:lvlText w:val="»"/>
      <w:lvlJc w:val="left"/>
      <w:pPr>
        <w:ind w:left="720" w:hanging="360"/>
      </w:pPr>
      <w:rPr>
        <w:rFonts w:ascii="Titillium Bd" w:hAnsi="Titillium Bd" w:hint="default"/>
        <w:b/>
        <w:i w:val="0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9D70A0"/>
    <w:multiLevelType w:val="multilevel"/>
    <w:tmpl w:val="084A75A4"/>
    <w:lvl w:ilvl="0">
      <w:start w:val="1"/>
      <w:numFmt w:val="decimal"/>
      <w:pStyle w:val="EinzugmitNummernfolge"/>
      <w:lvlText w:val="%1."/>
      <w:lvlJc w:val="left"/>
      <w:pPr>
        <w:ind w:left="700" w:hanging="360"/>
      </w:pPr>
      <w:rPr>
        <w:rFonts w:ascii="Titillium Bd" w:hAnsi="Titillium Bd" w:hint="default"/>
        <w:b/>
        <w:i w:val="0"/>
        <w:caps w:val="0"/>
        <w:strike w:val="0"/>
        <w:dstrike w:val="0"/>
        <w:vanish w:val="0"/>
        <w:sz w:val="18"/>
        <w:vertAlign w:val="baseline"/>
      </w:rPr>
    </w:lvl>
    <w:lvl w:ilvl="1">
      <w:start w:val="1"/>
      <w:numFmt w:val="none"/>
      <w:lvlText w:val="a."/>
      <w:lvlJc w:val="left"/>
      <w:pPr>
        <w:tabs>
          <w:tab w:val="num" w:pos="680"/>
        </w:tabs>
        <w:ind w:left="680" w:hanging="396"/>
      </w:pPr>
      <w:rPr>
        <w:rFonts w:ascii="Titillium Bd" w:hAnsi="Titillium Bd" w:hint="default"/>
        <w:sz w:val="18"/>
      </w:rPr>
    </w:lvl>
    <w:lvl w:ilvl="2">
      <w:start w:val="1"/>
      <w:numFmt w:val="none"/>
      <w:lvlText w:val="1.1.1"/>
      <w:lvlJc w:val="left"/>
      <w:pPr>
        <w:tabs>
          <w:tab w:val="num" w:pos="1134"/>
        </w:tabs>
        <w:ind w:left="1134" w:hanging="566"/>
      </w:pPr>
      <w:rPr>
        <w:rFonts w:ascii="Titillium Bd" w:hAnsi="Titillium Bd" w:hint="default"/>
        <w:sz w:val="18"/>
      </w:rPr>
    </w:lvl>
    <w:lvl w:ilvl="3">
      <w:start w:val="1"/>
      <w:numFmt w:val="decimal"/>
      <w:lvlText w:val="%1.%2.%3%4.1"/>
      <w:lvlJc w:val="left"/>
      <w:pPr>
        <w:tabs>
          <w:tab w:val="num" w:pos="1588"/>
        </w:tabs>
        <w:ind w:left="1588" w:hanging="736"/>
      </w:pPr>
      <w:rPr>
        <w:rFonts w:ascii="Titillium Bd" w:hAnsi="Titillium Bd" w:hint="default"/>
        <w:sz w:val="18"/>
      </w:rPr>
    </w:lvl>
    <w:lvl w:ilvl="4">
      <w:start w:val="1"/>
      <w:numFmt w:val="decimal"/>
      <w:lvlText w:val="%1.%2.%4.%5.1"/>
      <w:lvlJc w:val="left"/>
      <w:pPr>
        <w:tabs>
          <w:tab w:val="num" w:pos="1474"/>
        </w:tabs>
        <w:ind w:left="1476" w:hanging="340"/>
      </w:pPr>
      <w:rPr>
        <w:rFonts w:ascii="Titillium Bd" w:hAnsi="Titillium Bd" w:hint="default"/>
        <w:sz w:val="18"/>
      </w:rPr>
    </w:lvl>
    <w:lvl w:ilvl="5">
      <w:start w:val="1"/>
      <w:numFmt w:val="decimal"/>
      <w:lvlText w:val="%1.%2.%3%4.%5.%6.1"/>
      <w:lvlJc w:val="left"/>
      <w:pPr>
        <w:tabs>
          <w:tab w:val="num" w:pos="1758"/>
        </w:tabs>
        <w:ind w:left="1760" w:hanging="340"/>
      </w:pPr>
      <w:rPr>
        <w:rFonts w:ascii="Titillium Bd" w:hAnsi="Titillium Bd" w:hint="default"/>
        <w:sz w:val="18"/>
      </w:rPr>
    </w:lvl>
    <w:lvl w:ilvl="6">
      <w:start w:val="1"/>
      <w:numFmt w:val="decimal"/>
      <w:lvlText w:val="%1.%2.%3%4.%5.%6.%7.1"/>
      <w:lvlJc w:val="left"/>
      <w:pPr>
        <w:tabs>
          <w:tab w:val="num" w:pos="2041"/>
        </w:tabs>
        <w:ind w:left="2044" w:hanging="340"/>
      </w:pPr>
      <w:rPr>
        <w:rFonts w:ascii="Titillium Bd" w:hAnsi="Titillium Bd" w:hint="default"/>
        <w:sz w:val="18"/>
      </w:rPr>
    </w:lvl>
    <w:lvl w:ilvl="7">
      <w:start w:val="1"/>
      <w:numFmt w:val="decimal"/>
      <w:lvlText w:val="%1.%2.%3%4.%5.%6.%7.%8.1"/>
      <w:lvlJc w:val="left"/>
      <w:pPr>
        <w:tabs>
          <w:tab w:val="num" w:pos="2330"/>
        </w:tabs>
        <w:ind w:left="2328" w:hanging="340"/>
      </w:pPr>
      <w:rPr>
        <w:rFonts w:ascii="Titillium Bd" w:hAnsi="Titillium Bd" w:hint="default"/>
        <w:sz w:val="18"/>
      </w:rPr>
    </w:lvl>
    <w:lvl w:ilvl="8">
      <w:start w:val="1"/>
      <w:numFmt w:val="decimal"/>
      <w:lvlText w:val="%1.%2.%3%4.%5.%6.%7.%8.%9.1"/>
      <w:lvlJc w:val="left"/>
      <w:pPr>
        <w:tabs>
          <w:tab w:val="num" w:pos="2614"/>
        </w:tabs>
        <w:ind w:left="2612" w:hanging="340"/>
      </w:pPr>
      <w:rPr>
        <w:rFonts w:ascii="Titillium Bd" w:hAnsi="Titillium Bd" w:hint="default"/>
        <w:sz w:val="18"/>
      </w:rPr>
    </w:lvl>
  </w:abstractNum>
  <w:abstractNum w:abstractNumId="10" w15:restartNumberingAfterBreak="0">
    <w:nsid w:val="7BF07426"/>
    <w:multiLevelType w:val="hybridMultilevel"/>
    <w:tmpl w:val="DC3A59C8"/>
    <w:lvl w:ilvl="0" w:tplc="EF9E170C">
      <w:start w:val="1"/>
      <w:numFmt w:val="bullet"/>
      <w:lvlText w:val="»"/>
      <w:lvlJc w:val="left"/>
      <w:pPr>
        <w:ind w:left="720" w:hanging="360"/>
      </w:pPr>
      <w:rPr>
        <w:rFonts w:ascii="Titillium Bd" w:hAnsi="Titillium Bd" w:hint="default"/>
        <w:b/>
        <w:i w:val="0"/>
        <w:sz w:val="20"/>
      </w:rPr>
    </w:lvl>
    <w:lvl w:ilvl="1" w:tplc="E9D29E1A">
      <w:start w:val="1"/>
      <w:numFmt w:val="bullet"/>
      <w:lvlText w:val="»"/>
      <w:lvlJc w:val="left"/>
      <w:pPr>
        <w:ind w:left="1440" w:hanging="360"/>
      </w:pPr>
      <w:rPr>
        <w:rFonts w:ascii="Titillium" w:hAnsi="Titillium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81712">
    <w:abstractNumId w:val="8"/>
  </w:num>
  <w:num w:numId="2" w16cid:durableId="166406797">
    <w:abstractNumId w:val="6"/>
  </w:num>
  <w:num w:numId="3" w16cid:durableId="1386299392">
    <w:abstractNumId w:val="7"/>
  </w:num>
  <w:num w:numId="4" w16cid:durableId="2129468029">
    <w:abstractNumId w:val="9"/>
  </w:num>
  <w:num w:numId="5" w16cid:durableId="1711301104">
    <w:abstractNumId w:val="10"/>
  </w:num>
  <w:num w:numId="6" w16cid:durableId="514537658">
    <w:abstractNumId w:val="5"/>
  </w:num>
  <w:num w:numId="7" w16cid:durableId="135882281">
    <w:abstractNumId w:val="4"/>
  </w:num>
  <w:num w:numId="8" w16cid:durableId="2049255904">
    <w:abstractNumId w:val="3"/>
  </w:num>
  <w:num w:numId="9" w16cid:durableId="953169273">
    <w:abstractNumId w:val="2"/>
  </w:num>
  <w:num w:numId="10" w16cid:durableId="137846254">
    <w:abstractNumId w:val="1"/>
  </w:num>
  <w:num w:numId="11" w16cid:durableId="1692955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3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272"/>
    <w:rsid w:val="00027D53"/>
    <w:rsid w:val="000B7563"/>
    <w:rsid w:val="00141A83"/>
    <w:rsid w:val="00142272"/>
    <w:rsid w:val="001626C5"/>
    <w:rsid w:val="00182BEB"/>
    <w:rsid w:val="00182D5C"/>
    <w:rsid w:val="0023705D"/>
    <w:rsid w:val="00270260"/>
    <w:rsid w:val="002979C2"/>
    <w:rsid w:val="002B4E93"/>
    <w:rsid w:val="003156B3"/>
    <w:rsid w:val="00317D3F"/>
    <w:rsid w:val="00343BEB"/>
    <w:rsid w:val="00392DD4"/>
    <w:rsid w:val="003A53D5"/>
    <w:rsid w:val="003B0771"/>
    <w:rsid w:val="003B4EB1"/>
    <w:rsid w:val="003F49AB"/>
    <w:rsid w:val="004005AB"/>
    <w:rsid w:val="00406FC2"/>
    <w:rsid w:val="004A6D28"/>
    <w:rsid w:val="004E3ADB"/>
    <w:rsid w:val="005304C2"/>
    <w:rsid w:val="00564AF3"/>
    <w:rsid w:val="005729B1"/>
    <w:rsid w:val="00577123"/>
    <w:rsid w:val="005C7463"/>
    <w:rsid w:val="00626970"/>
    <w:rsid w:val="00635EF2"/>
    <w:rsid w:val="006670AC"/>
    <w:rsid w:val="00667620"/>
    <w:rsid w:val="00695D8C"/>
    <w:rsid w:val="006B7130"/>
    <w:rsid w:val="006C5259"/>
    <w:rsid w:val="006D1FE8"/>
    <w:rsid w:val="006F2F4E"/>
    <w:rsid w:val="00722158"/>
    <w:rsid w:val="007B42F7"/>
    <w:rsid w:val="007C6694"/>
    <w:rsid w:val="007E3340"/>
    <w:rsid w:val="007E5C0D"/>
    <w:rsid w:val="008B0812"/>
    <w:rsid w:val="00920A98"/>
    <w:rsid w:val="00923C99"/>
    <w:rsid w:val="00926731"/>
    <w:rsid w:val="00926B46"/>
    <w:rsid w:val="0093274A"/>
    <w:rsid w:val="009C4C38"/>
    <w:rsid w:val="009E535C"/>
    <w:rsid w:val="00A25DF0"/>
    <w:rsid w:val="00A27C65"/>
    <w:rsid w:val="00A32774"/>
    <w:rsid w:val="00A754D4"/>
    <w:rsid w:val="00AA4988"/>
    <w:rsid w:val="00AD4DF8"/>
    <w:rsid w:val="00AE6C4F"/>
    <w:rsid w:val="00AE7411"/>
    <w:rsid w:val="00AF1077"/>
    <w:rsid w:val="00B31123"/>
    <w:rsid w:val="00BF1E63"/>
    <w:rsid w:val="00C34437"/>
    <w:rsid w:val="00C43DFD"/>
    <w:rsid w:val="00C72627"/>
    <w:rsid w:val="00CB4EBE"/>
    <w:rsid w:val="00D12EEF"/>
    <w:rsid w:val="00D31029"/>
    <w:rsid w:val="00D75723"/>
    <w:rsid w:val="00D80033"/>
    <w:rsid w:val="00D97FBC"/>
    <w:rsid w:val="00DB512B"/>
    <w:rsid w:val="00DB5F11"/>
    <w:rsid w:val="00DE3B1D"/>
    <w:rsid w:val="00E232F3"/>
    <w:rsid w:val="00E306DF"/>
    <w:rsid w:val="00E56586"/>
    <w:rsid w:val="00E76AFE"/>
    <w:rsid w:val="00E9726D"/>
    <w:rsid w:val="00EE5627"/>
    <w:rsid w:val="00EF2B07"/>
    <w:rsid w:val="00EF366A"/>
    <w:rsid w:val="00EF6573"/>
    <w:rsid w:val="00F049B1"/>
    <w:rsid w:val="00F10D46"/>
    <w:rsid w:val="00F13ECD"/>
    <w:rsid w:val="00F458E8"/>
    <w:rsid w:val="00F87666"/>
    <w:rsid w:val="00F93120"/>
    <w:rsid w:val="00F93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C7E490"/>
  <w15:chartTrackingRefBased/>
  <w15:docId w15:val="{C699848A-A46B-44C8-A3E1-9CB1ACC4B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42272"/>
    <w:pPr>
      <w:spacing w:after="80" w:line="264" w:lineRule="auto"/>
      <w:jc w:val="both"/>
    </w:pPr>
    <w:rPr>
      <w:rFonts w:ascii="Titillium" w:hAnsi="Titillium"/>
      <w:sz w:val="20"/>
    </w:rPr>
  </w:style>
  <w:style w:type="paragraph" w:styleId="berschrift1">
    <w:name w:val="heading 1"/>
    <w:aliases w:val="Zwischentitel_klein_schwarz"/>
    <w:basedOn w:val="Standard"/>
    <w:next w:val="Standard"/>
    <w:link w:val="berschrift1Zchn"/>
    <w:uiPriority w:val="5"/>
    <w:qFormat/>
    <w:rsid w:val="00A25DF0"/>
    <w:pPr>
      <w:keepNext/>
      <w:keepLines/>
      <w:spacing w:before="240" w:after="0"/>
      <w:jc w:val="left"/>
      <w:outlineLvl w:val="0"/>
    </w:pPr>
    <w:rPr>
      <w:rFonts w:ascii="Titillium Bd" w:eastAsiaTheme="majorEastAsia" w:hAnsi="Titillium Bd" w:cstheme="majorBidi"/>
      <w:b/>
      <w:bCs/>
      <w:szCs w:val="28"/>
    </w:rPr>
  </w:style>
  <w:style w:type="paragraph" w:styleId="berschrift2">
    <w:name w:val="heading 2"/>
    <w:aliases w:val="Überschrift 2 Zwischentitel_klein_rot"/>
    <w:basedOn w:val="berschrift1"/>
    <w:next w:val="Standard"/>
    <w:link w:val="berschrift2Zchn"/>
    <w:uiPriority w:val="9"/>
    <w:unhideWhenUsed/>
    <w:qFormat/>
    <w:rsid w:val="0093274A"/>
    <w:pPr>
      <w:outlineLvl w:val="1"/>
    </w:pPr>
    <w:rPr>
      <w:bCs w:val="0"/>
      <w:color w:val="C00000"/>
      <w:szCs w:val="26"/>
    </w:rPr>
  </w:style>
  <w:style w:type="paragraph" w:styleId="berschrift3">
    <w:name w:val="heading 3"/>
    <w:aliases w:val="Untertitel schwarz"/>
    <w:basedOn w:val="Standard"/>
    <w:next w:val="Standard"/>
    <w:link w:val="berschrift3Zchn"/>
    <w:uiPriority w:val="4"/>
    <w:unhideWhenUsed/>
    <w:qFormat/>
    <w:rsid w:val="00BF1E63"/>
    <w:pPr>
      <w:jc w:val="left"/>
      <w:outlineLvl w:val="2"/>
    </w:pPr>
    <w:rPr>
      <w:rFonts w:ascii="Titillium Bd" w:hAnsi="Titillium Bd"/>
      <w:caps/>
      <w:sz w:val="22"/>
    </w:rPr>
  </w:style>
  <w:style w:type="paragraph" w:styleId="berschrift4">
    <w:name w:val="heading 4"/>
    <w:basedOn w:val="berschrift3"/>
    <w:next w:val="Standard"/>
    <w:link w:val="berschrift4Zchn"/>
    <w:uiPriority w:val="6"/>
    <w:unhideWhenUsed/>
    <w:qFormat/>
    <w:rsid w:val="00920A98"/>
    <w:pPr>
      <w:keepNext/>
      <w:keepLines/>
      <w:outlineLvl w:val="3"/>
    </w:pPr>
    <w:rPr>
      <w:rFonts w:eastAsiaTheme="majorEastAsia" w:cstheme="majorBidi"/>
      <w:b/>
      <w:bCs/>
      <w:iCs/>
      <w:color w:val="C00000"/>
    </w:rPr>
  </w:style>
  <w:style w:type="paragraph" w:styleId="berschrift5">
    <w:name w:val="heading 5"/>
    <w:aliases w:val="Überschrift 5 für Kasten"/>
    <w:basedOn w:val="Standard"/>
    <w:next w:val="Standard"/>
    <w:link w:val="berschrift5Zchn"/>
    <w:uiPriority w:val="9"/>
    <w:unhideWhenUsed/>
    <w:qFormat/>
    <w:rsid w:val="00D12EEF"/>
    <w:pPr>
      <w:keepNext/>
      <w:keepLines/>
      <w:outlineLvl w:val="4"/>
    </w:pPr>
    <w:rPr>
      <w:rFonts w:ascii="Titillium Up" w:eastAsiaTheme="majorEastAsia" w:hAnsi="Titillium Up" w:cstheme="majorBidi"/>
      <w:b/>
      <w:i/>
      <w:caps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rsid w:val="0014227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14227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14227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14227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7E3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E3340"/>
  </w:style>
  <w:style w:type="paragraph" w:styleId="Fuzeile">
    <w:name w:val="footer"/>
    <w:basedOn w:val="Standard"/>
    <w:link w:val="FuzeileZchn"/>
    <w:uiPriority w:val="99"/>
    <w:unhideWhenUsed/>
    <w:rsid w:val="007E33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E334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3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3340"/>
    <w:rPr>
      <w:rFonts w:ascii="Tahoma" w:hAnsi="Tahoma" w:cs="Tahoma"/>
      <w:sz w:val="16"/>
      <w:szCs w:val="16"/>
    </w:rPr>
  </w:style>
  <w:style w:type="paragraph" w:styleId="KeinLeerraum">
    <w:name w:val="No Spacing"/>
    <w:aliases w:val="Standard ohne Absatz"/>
    <w:basedOn w:val="Standard"/>
    <w:next w:val="Standard"/>
    <w:uiPriority w:val="1"/>
    <w:rsid w:val="00564AF3"/>
    <w:pPr>
      <w:spacing w:after="0" w:line="300" w:lineRule="auto"/>
    </w:pPr>
  </w:style>
  <w:style w:type="character" w:customStyle="1" w:styleId="berschrift1Zchn">
    <w:name w:val="Überschrift 1 Zchn"/>
    <w:aliases w:val="Zwischentitel_klein_schwarz Zchn"/>
    <w:basedOn w:val="Absatz-Standardschriftart"/>
    <w:link w:val="berschrift1"/>
    <w:uiPriority w:val="5"/>
    <w:rsid w:val="00A25DF0"/>
    <w:rPr>
      <w:rFonts w:ascii="Titillium Bd" w:eastAsiaTheme="majorEastAsia" w:hAnsi="Titillium Bd" w:cstheme="majorBidi"/>
      <w:b/>
      <w:bCs/>
      <w:sz w:val="20"/>
      <w:szCs w:val="28"/>
    </w:rPr>
  </w:style>
  <w:style w:type="character" w:customStyle="1" w:styleId="berschrift2Zchn">
    <w:name w:val="Überschrift 2 Zchn"/>
    <w:aliases w:val="Überschrift 2 Zwischentitel_klein_rot Zchn"/>
    <w:basedOn w:val="Absatz-Standardschriftart"/>
    <w:link w:val="berschrift2"/>
    <w:uiPriority w:val="9"/>
    <w:rsid w:val="0093274A"/>
    <w:rPr>
      <w:rFonts w:ascii="Titillium Bd" w:eastAsiaTheme="majorEastAsia" w:hAnsi="Titillium Bd" w:cstheme="majorBidi"/>
      <w:b/>
      <w:color w:val="C00000"/>
      <w:sz w:val="20"/>
      <w:szCs w:val="26"/>
    </w:rPr>
  </w:style>
  <w:style w:type="character" w:styleId="Buchtitel">
    <w:name w:val="Book Title"/>
    <w:basedOn w:val="Absatz-Standardschriftart"/>
    <w:uiPriority w:val="33"/>
    <w:qFormat/>
    <w:rsid w:val="00392DD4"/>
    <w:rPr>
      <w:b/>
      <w:bCs/>
      <w:smallCaps/>
      <w:spacing w:val="5"/>
    </w:rPr>
  </w:style>
  <w:style w:type="character" w:customStyle="1" w:styleId="berschrift3Zchn">
    <w:name w:val="Überschrift 3 Zchn"/>
    <w:aliases w:val="Untertitel schwarz Zchn"/>
    <w:basedOn w:val="Absatz-Standardschriftart"/>
    <w:link w:val="berschrift3"/>
    <w:uiPriority w:val="4"/>
    <w:rsid w:val="00BF1E63"/>
    <w:rPr>
      <w:rFonts w:ascii="Titillium Bd" w:hAnsi="Titillium Bd"/>
      <w:caps/>
    </w:rPr>
  </w:style>
  <w:style w:type="paragraph" w:styleId="Titel">
    <w:name w:val="Title"/>
    <w:basedOn w:val="Standard"/>
    <w:next w:val="Standard"/>
    <w:link w:val="TitelZchn"/>
    <w:uiPriority w:val="2"/>
    <w:qFormat/>
    <w:rsid w:val="00920A98"/>
    <w:pPr>
      <w:spacing w:after="240"/>
      <w:contextualSpacing/>
      <w:jc w:val="left"/>
    </w:pPr>
    <w:rPr>
      <w:rFonts w:eastAsiaTheme="majorEastAsia" w:cstheme="majorBidi"/>
      <w:b/>
      <w:caps/>
      <w:spacing w:val="5"/>
      <w:kern w:val="28"/>
      <w:sz w:val="28"/>
      <w:szCs w:val="52"/>
    </w:rPr>
  </w:style>
  <w:style w:type="character" w:customStyle="1" w:styleId="TitelZchn">
    <w:name w:val="Titel Zchn"/>
    <w:basedOn w:val="Absatz-Standardschriftart"/>
    <w:link w:val="Titel"/>
    <w:uiPriority w:val="2"/>
    <w:rsid w:val="00C34437"/>
    <w:rPr>
      <w:rFonts w:ascii="Titillium" w:eastAsiaTheme="majorEastAsia" w:hAnsi="Titillium" w:cstheme="majorBidi"/>
      <w:b/>
      <w:caps/>
      <w:spacing w:val="5"/>
      <w:kern w:val="28"/>
      <w:sz w:val="28"/>
      <w:szCs w:val="52"/>
    </w:rPr>
  </w:style>
  <w:style w:type="character" w:customStyle="1" w:styleId="berschrift4Zchn">
    <w:name w:val="Überschrift 4 Zchn"/>
    <w:basedOn w:val="Absatz-Standardschriftart"/>
    <w:link w:val="berschrift4"/>
    <w:uiPriority w:val="6"/>
    <w:rsid w:val="003156B3"/>
    <w:rPr>
      <w:rFonts w:ascii="Titillium Bd" w:eastAsiaTheme="majorEastAsia" w:hAnsi="Titillium Bd" w:cstheme="majorBidi"/>
      <w:b/>
      <w:bCs/>
      <w:iCs/>
      <w:caps/>
      <w:color w:val="C00000"/>
      <w:sz w:val="20"/>
    </w:rPr>
  </w:style>
  <w:style w:type="character" w:styleId="Hyperlink">
    <w:name w:val="Hyperlink"/>
    <w:basedOn w:val="Absatz-Standardschriftart"/>
    <w:uiPriority w:val="99"/>
    <w:semiHidden/>
    <w:unhideWhenUsed/>
    <w:rsid w:val="0093274A"/>
    <w:rPr>
      <w:strike w:val="0"/>
      <w:dstrike w:val="0"/>
      <w:color w:val="3366CC"/>
      <w:u w:val="none"/>
      <w:effect w:val="none"/>
    </w:rPr>
  </w:style>
  <w:style w:type="character" w:customStyle="1" w:styleId="berschrift5Zchn">
    <w:name w:val="Überschrift 5 Zchn"/>
    <w:aliases w:val="Überschrift 5 für Kasten Zchn"/>
    <w:basedOn w:val="Absatz-Standardschriftart"/>
    <w:link w:val="berschrift5"/>
    <w:uiPriority w:val="9"/>
    <w:rsid w:val="00D12EEF"/>
    <w:rPr>
      <w:rFonts w:ascii="Titillium Up" w:eastAsiaTheme="majorEastAsia" w:hAnsi="Titillium Up" w:cstheme="majorBidi"/>
      <w:b/>
      <w:i/>
      <w:caps/>
      <w:sz w:val="20"/>
    </w:rPr>
  </w:style>
  <w:style w:type="character" w:styleId="IntensiveHervorhebung">
    <w:name w:val="Intense Emphasis"/>
    <w:basedOn w:val="Absatz-Standardschriftart"/>
    <w:uiPriority w:val="21"/>
    <w:qFormat/>
    <w:rsid w:val="00920A98"/>
    <w:rPr>
      <w:rFonts w:ascii="Titillium" w:hAnsi="Titillium"/>
      <w:b/>
      <w:bCs/>
      <w:i/>
      <w:iCs/>
      <w:caps w:val="0"/>
      <w:smallCaps w:val="0"/>
      <w:strike w:val="0"/>
      <w:dstrike w:val="0"/>
      <w:vanish w:val="0"/>
      <w:color w:val="C00000"/>
      <w:sz w:val="18"/>
      <w:vertAlign w:val="baseline"/>
    </w:rPr>
  </w:style>
  <w:style w:type="character" w:styleId="Fett">
    <w:name w:val="Strong"/>
    <w:basedOn w:val="Absatz-Standardschriftart"/>
    <w:uiPriority w:val="22"/>
    <w:qFormat/>
    <w:rsid w:val="00BF1E63"/>
    <w:rPr>
      <w:rFonts w:ascii="Titillium Bd" w:hAnsi="Titillium Bd"/>
      <w:b/>
      <w:bCs/>
      <w:i w:val="0"/>
      <w:sz w:val="20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31123"/>
    <w:pPr>
      <w:spacing w:after="0"/>
    </w:pPr>
    <w:rPr>
      <w:b/>
      <w:bCs/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B31123"/>
    <w:rPr>
      <w:rFonts w:ascii="Titillium" w:hAnsi="Titillium"/>
      <w:b/>
      <w:bCs/>
      <w:i/>
      <w:iCs/>
      <w:sz w:val="18"/>
    </w:rPr>
  </w:style>
  <w:style w:type="paragraph" w:styleId="Listenabsatz">
    <w:name w:val="List Paragraph"/>
    <w:basedOn w:val="Standard"/>
    <w:link w:val="ListenabsatzZchn"/>
    <w:uiPriority w:val="34"/>
    <w:qFormat/>
    <w:rsid w:val="00AD4DF8"/>
    <w:pPr>
      <w:ind w:left="720"/>
      <w:contextualSpacing/>
    </w:pPr>
  </w:style>
  <w:style w:type="paragraph" w:customStyle="1" w:styleId="EinzugmitAufzhlungszeichen">
    <w:name w:val="Einzug mit Aufzählungszeichen"/>
    <w:basedOn w:val="Listenabsatz"/>
    <w:next w:val="Standard"/>
    <w:link w:val="EinzugmitAufzhlungszeichenZchn"/>
    <w:uiPriority w:val="1"/>
    <w:qFormat/>
    <w:rsid w:val="00A25DF0"/>
    <w:pPr>
      <w:numPr>
        <w:numId w:val="2"/>
      </w:numPr>
      <w:spacing w:after="60"/>
      <w:ind w:left="680" w:hanging="340"/>
      <w:contextualSpacing w:val="0"/>
      <w:jc w:val="left"/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7C6694"/>
    <w:rPr>
      <w:rFonts w:ascii="Titillium" w:hAnsi="Titillium"/>
      <w:sz w:val="18"/>
    </w:rPr>
  </w:style>
  <w:style w:type="character" w:customStyle="1" w:styleId="EinzugmitAufzhlungszeichenZchn">
    <w:name w:val="Einzug mit Aufzählungszeichen Zchn"/>
    <w:basedOn w:val="ListenabsatzZchn"/>
    <w:link w:val="EinzugmitAufzhlungszeichen"/>
    <w:uiPriority w:val="1"/>
    <w:rsid w:val="00A25DF0"/>
    <w:rPr>
      <w:rFonts w:ascii="Titillium" w:hAnsi="Titillium"/>
      <w:sz w:val="20"/>
    </w:rPr>
  </w:style>
  <w:style w:type="paragraph" w:customStyle="1" w:styleId="EinzugmitNummernfolge">
    <w:name w:val="Einzug mit Nummernfolge"/>
    <w:basedOn w:val="EinzugmitAufzhlungszeichen"/>
    <w:link w:val="EinzugmitNummernfolgeZchn"/>
    <w:uiPriority w:val="2"/>
    <w:qFormat/>
    <w:rsid w:val="00E56586"/>
    <w:pPr>
      <w:numPr>
        <w:numId w:val="4"/>
      </w:numPr>
    </w:pPr>
  </w:style>
  <w:style w:type="character" w:customStyle="1" w:styleId="EinzugmitNummernfolgeZchn">
    <w:name w:val="Einzug mit Nummernfolge Zchn"/>
    <w:basedOn w:val="EinzugmitAufzhlungszeichenZchn"/>
    <w:link w:val="EinzugmitNummernfolge"/>
    <w:uiPriority w:val="2"/>
    <w:rsid w:val="00E56586"/>
    <w:rPr>
      <w:rFonts w:ascii="Titillium" w:hAnsi="Titillium"/>
      <w:sz w:val="18"/>
    </w:rPr>
  </w:style>
  <w:style w:type="paragraph" w:customStyle="1" w:styleId="EinzugmitNummernundabc">
    <w:name w:val="Einzug mit Nummern und abc"/>
    <w:basedOn w:val="EinzugmitNummernfolge"/>
    <w:link w:val="EinzugmitNummernundabcZchn"/>
    <w:rsid w:val="008B0812"/>
    <w:pPr>
      <w:numPr>
        <w:numId w:val="0"/>
      </w:numPr>
    </w:pPr>
  </w:style>
  <w:style w:type="character" w:customStyle="1" w:styleId="EinzugmitNummernundabcZchn">
    <w:name w:val="Einzug mit Nummern und abc Zchn"/>
    <w:basedOn w:val="EinzugmitNummernfolgeZchn"/>
    <w:link w:val="EinzugmitNummernundabc"/>
    <w:rsid w:val="008B0812"/>
    <w:rPr>
      <w:rFonts w:ascii="Titillium" w:hAnsi="Titillium"/>
      <w:sz w:val="18"/>
    </w:rPr>
  </w:style>
  <w:style w:type="paragraph" w:customStyle="1" w:styleId="Text">
    <w:name w:val="Text"/>
    <w:basedOn w:val="Standard"/>
    <w:rsid w:val="00406FC2"/>
    <w:pPr>
      <w:spacing w:after="120" w:line="280" w:lineRule="exact"/>
    </w:pPr>
    <w:rPr>
      <w:rFonts w:eastAsia="Times New Roman" w:cs="Times New Roman"/>
      <w:szCs w:val="24"/>
      <w:lang w:val="de-AT" w:eastAsia="de-DE"/>
    </w:rPr>
  </w:style>
  <w:style w:type="paragraph" w:customStyle="1" w:styleId="Unterzeichner">
    <w:name w:val="Unterzeichner"/>
    <w:basedOn w:val="Text"/>
    <w:rsid w:val="00406FC2"/>
    <w:pPr>
      <w:spacing w:after="0" w:line="240" w:lineRule="exact"/>
    </w:pPr>
    <w:rPr>
      <w:sz w:val="16"/>
    </w:rPr>
  </w:style>
  <w:style w:type="paragraph" w:customStyle="1" w:styleId="Absender">
    <w:name w:val="Absender"/>
    <w:basedOn w:val="StandardWeb"/>
    <w:link w:val="AbsenderZchn"/>
    <w:uiPriority w:val="1"/>
    <w:qFormat/>
    <w:rsid w:val="00406FC2"/>
    <w:pPr>
      <w:spacing w:after="0" w:line="216" w:lineRule="exact"/>
    </w:pPr>
    <w:rPr>
      <w:rFonts w:ascii="Titillium" w:eastAsia="Times New Roman" w:hAnsi="Titillium" w:cs="Titillium"/>
      <w:b/>
      <w:sz w:val="18"/>
      <w:szCs w:val="18"/>
      <w:lang w:val="de-AT" w:eastAsia="de-DE"/>
    </w:rPr>
  </w:style>
  <w:style w:type="character" w:customStyle="1" w:styleId="AbsenderZchn">
    <w:name w:val="Absender Zchn"/>
    <w:basedOn w:val="Absatz-Standardschriftart"/>
    <w:link w:val="Absender"/>
    <w:uiPriority w:val="1"/>
    <w:rsid w:val="00270260"/>
    <w:rPr>
      <w:rFonts w:ascii="Titillium" w:eastAsia="Times New Roman" w:hAnsi="Titillium" w:cs="Titillium"/>
      <w:b/>
      <w:sz w:val="18"/>
      <w:szCs w:val="18"/>
      <w:lang w:val="de-AT" w:eastAsia="de-DE"/>
    </w:rPr>
  </w:style>
  <w:style w:type="paragraph" w:styleId="Gruformel">
    <w:name w:val="Closing"/>
    <w:basedOn w:val="Standard"/>
    <w:link w:val="GruformelZchn"/>
    <w:uiPriority w:val="99"/>
    <w:unhideWhenUsed/>
    <w:qFormat/>
    <w:rsid w:val="00406FC2"/>
    <w:pPr>
      <w:spacing w:after="0" w:line="240" w:lineRule="auto"/>
      <w:jc w:val="left"/>
    </w:pPr>
    <w:rPr>
      <w:rFonts w:eastAsia="Times New Roman" w:cs="Times New Roman"/>
      <w:szCs w:val="24"/>
      <w:lang w:val="de-AT" w:eastAsia="de-DE"/>
    </w:rPr>
  </w:style>
  <w:style w:type="character" w:customStyle="1" w:styleId="GruformelZchn">
    <w:name w:val="Grußformel Zchn"/>
    <w:basedOn w:val="Absatz-Standardschriftart"/>
    <w:link w:val="Gruformel"/>
    <w:uiPriority w:val="99"/>
    <w:rsid w:val="00406FC2"/>
    <w:rPr>
      <w:rFonts w:ascii="Titillium" w:eastAsia="Times New Roman" w:hAnsi="Titillium" w:cs="Times New Roman"/>
      <w:sz w:val="20"/>
      <w:szCs w:val="24"/>
      <w:lang w:val="de-AT" w:eastAsia="de-DE"/>
    </w:rPr>
  </w:style>
  <w:style w:type="paragraph" w:styleId="StandardWeb">
    <w:name w:val="Normal (Web)"/>
    <w:basedOn w:val="Standard"/>
    <w:uiPriority w:val="99"/>
    <w:semiHidden/>
    <w:unhideWhenUsed/>
    <w:rsid w:val="00406FC2"/>
    <w:rPr>
      <w:rFonts w:ascii="Times New Roman" w:hAnsi="Times New Roman" w:cs="Times New Roman"/>
      <w:sz w:val="24"/>
      <w:szCs w:val="24"/>
    </w:rPr>
  </w:style>
  <w:style w:type="paragraph" w:styleId="Aufzhlungszeichen">
    <w:name w:val="List Bullet"/>
    <w:basedOn w:val="Standard"/>
    <w:uiPriority w:val="99"/>
    <w:semiHidden/>
    <w:unhideWhenUsed/>
    <w:qFormat/>
    <w:rsid w:val="006D1FE8"/>
    <w:pPr>
      <w:numPr>
        <w:numId w:val="7"/>
      </w:numPr>
      <w:ind w:left="680" w:hanging="340"/>
      <w:contextualSpacing/>
    </w:pPr>
  </w:style>
  <w:style w:type="paragraph" w:styleId="Aufzhlungszeichen2">
    <w:name w:val="List Bullet 2"/>
    <w:basedOn w:val="Standard"/>
    <w:uiPriority w:val="99"/>
    <w:semiHidden/>
    <w:unhideWhenUsed/>
    <w:qFormat/>
    <w:rsid w:val="006D1FE8"/>
    <w:pPr>
      <w:numPr>
        <w:numId w:val="8"/>
      </w:numPr>
      <w:ind w:left="1360" w:hanging="680"/>
      <w:contextualSpacing/>
    </w:pPr>
  </w:style>
  <w:style w:type="paragraph" w:styleId="Aufzhlungszeichen3">
    <w:name w:val="List Bullet 3"/>
    <w:basedOn w:val="Standard"/>
    <w:uiPriority w:val="99"/>
    <w:semiHidden/>
    <w:unhideWhenUsed/>
    <w:qFormat/>
    <w:rsid w:val="006D1FE8"/>
    <w:pPr>
      <w:numPr>
        <w:numId w:val="9"/>
      </w:numPr>
      <w:ind w:left="1702" w:hanging="851"/>
      <w:contextualSpacing/>
    </w:pPr>
  </w:style>
  <w:style w:type="character" w:styleId="Hervorhebung">
    <w:name w:val="Emphasis"/>
    <w:basedOn w:val="Absatz-Standardschriftart"/>
    <w:uiPriority w:val="20"/>
    <w:qFormat/>
    <w:rsid w:val="00BF1E63"/>
    <w:rPr>
      <w:rFonts w:ascii="Titillium" w:hAnsi="Titillium"/>
      <w:b w:val="0"/>
      <w:i/>
      <w:iCs/>
      <w:sz w:val="20"/>
    </w:rPr>
  </w:style>
  <w:style w:type="character" w:styleId="IntensiverVerweis">
    <w:name w:val="Intense Reference"/>
    <w:basedOn w:val="Absatz-Standardschriftart"/>
    <w:uiPriority w:val="32"/>
    <w:qFormat/>
    <w:rsid w:val="00270260"/>
    <w:rPr>
      <w:b/>
      <w:bCs/>
      <w:caps w:val="0"/>
      <w:smallCaps/>
      <w:color w:val="808080" w:themeColor="background1" w:themeShade="80"/>
      <w:spacing w:val="5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142272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142272"/>
    <w:rPr>
      <w:rFonts w:eastAsiaTheme="majorEastAsia" w:cstheme="majorBidi"/>
      <w:color w:val="595959" w:themeColor="text1" w:themeTint="A6"/>
      <w:sz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142272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142272"/>
    <w:rPr>
      <w:rFonts w:eastAsiaTheme="majorEastAsia" w:cstheme="majorBidi"/>
      <w:color w:val="272727" w:themeColor="text1" w:themeTint="D8"/>
      <w:sz w:val="20"/>
    </w:rPr>
  </w:style>
  <w:style w:type="paragraph" w:styleId="Untertitel">
    <w:name w:val="Subtitle"/>
    <w:basedOn w:val="Standard"/>
    <w:next w:val="Standard"/>
    <w:link w:val="UntertitelZchn"/>
    <w:uiPriority w:val="11"/>
    <w:rsid w:val="0014227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142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1422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142272"/>
    <w:rPr>
      <w:rFonts w:ascii="Titillium" w:hAnsi="Titillium"/>
      <w:i/>
      <w:iCs/>
      <w:color w:val="404040" w:themeColor="text1" w:themeTint="BF"/>
      <w:sz w:val="20"/>
    </w:rPr>
  </w:style>
  <w:style w:type="paragraph" w:customStyle="1" w:styleId="Default">
    <w:name w:val="Default"/>
    <w:uiPriority w:val="99"/>
    <w:rsid w:val="0014227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de-DE"/>
    </w:rPr>
  </w:style>
  <w:style w:type="paragraph" w:customStyle="1" w:styleId="CM3">
    <w:name w:val="CM3"/>
    <w:basedOn w:val="Standard"/>
    <w:next w:val="Standard"/>
    <w:uiPriority w:val="99"/>
    <w:rsid w:val="00142272"/>
    <w:pPr>
      <w:widowControl w:val="0"/>
      <w:autoSpaceDE w:val="0"/>
      <w:autoSpaceDN w:val="0"/>
      <w:adjustRightInd w:val="0"/>
      <w:spacing w:after="1678" w:line="240" w:lineRule="auto"/>
      <w:jc w:val="left"/>
    </w:pPr>
    <w:rPr>
      <w:rFonts w:ascii="Arial" w:eastAsia="Times New Roman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AK CD">
  <a:themeElements>
    <a:clrScheme name="AK CD">
      <a:dk1>
        <a:sysClr val="windowText" lastClr="000000"/>
      </a:dk1>
      <a:lt1>
        <a:srgbClr val="FFFFFF"/>
      </a:lt1>
      <a:dk2>
        <a:srgbClr val="F4F4F4"/>
      </a:dk2>
      <a:lt2>
        <a:srgbClr val="FFFFFF"/>
      </a:lt2>
      <a:accent1>
        <a:srgbClr val="E30613"/>
      </a:accent1>
      <a:accent2>
        <a:srgbClr val="3F3F3F"/>
      </a:accent2>
      <a:accent3>
        <a:srgbClr val="FB797F"/>
      </a:accent3>
      <a:accent4>
        <a:srgbClr val="757070"/>
      </a:accent4>
      <a:accent5>
        <a:srgbClr val="FDA1A5"/>
      </a:accent5>
      <a:accent6>
        <a:srgbClr val="BFBFBF"/>
      </a:accent6>
      <a:hlink>
        <a:srgbClr val="7F7F7F"/>
      </a:hlink>
      <a:folHlink>
        <a:srgbClr val="3F3F3F"/>
      </a:folHlink>
    </a:clrScheme>
    <a:fontScheme name="Benutzerdefiniert 21">
      <a:majorFont>
        <a:latin typeface="Titillium Bd"/>
        <a:ea typeface=""/>
        <a:cs typeface=""/>
      </a:majorFont>
      <a:minorFont>
        <a:latin typeface="Titillium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9B404-FC21-4167-B3AB-8A59656E84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Lackner, Andreas</dc:creator>
  <cp:keywords/>
  <dc:description/>
  <cp:lastModifiedBy>Nowak, Sandra</cp:lastModifiedBy>
  <cp:revision>2</cp:revision>
  <cp:lastPrinted>2016-01-12T07:27:00Z</cp:lastPrinted>
  <dcterms:created xsi:type="dcterms:W3CDTF">2026-10-28T13:30:00Z</dcterms:created>
  <dcterms:modified xsi:type="dcterms:W3CDTF">2026-10-28T13:30:00Z</dcterms:modified>
</cp:coreProperties>
</file>